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04e2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NOME DO CURSO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690"/>
        <w:tblGridChange w:id="0">
          <w:tblGrid>
            <w:gridCol w:w="2310"/>
            <w:gridCol w:w="669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04e23"/>
              </w:rPr>
            </w:pPr>
            <w:r w:rsidDel="00000000" w:rsidR="00000000" w:rsidRPr="00000000">
              <w:rPr>
                <w:b w:val="1"/>
                <w:color w:val="f04e23"/>
                <w:rtl w:val="0"/>
              </w:rPr>
              <w:t xml:space="preserve">Tema: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Meu tema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04e23"/>
              </w:rPr>
            </w:pPr>
            <w:r w:rsidDel="00000000" w:rsidR="00000000" w:rsidRPr="00000000">
              <w:rPr>
                <w:b w:val="1"/>
                <w:color w:val="f04e23"/>
                <w:rtl w:val="0"/>
              </w:rPr>
              <w:t xml:space="preserve">Módulo nº/Aula nº: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01-01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45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3000"/>
        <w:gridCol w:w="3105"/>
        <w:tblGridChange w:id="0">
          <w:tblGrid>
            <w:gridCol w:w="2940"/>
            <w:gridCol w:w="3000"/>
            <w:gridCol w:w="3105"/>
          </w:tblGrid>
        </w:tblGridChange>
      </w:tblGrid>
      <w:tr>
        <w:trPr>
          <w:trHeight w:val="460" w:hRule="atLeast"/>
        </w:trPr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Objetivos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Conteúdo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Metodologia</w:t>
            </w:r>
          </w:p>
        </w:tc>
      </w:tr>
      <w:tr>
        <w:trPr>
          <w:trHeight w:val="32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Meus objetivos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Meu conteúdo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Minha metodologia </w:t>
            </w:r>
          </w:p>
        </w:tc>
      </w:tr>
      <w:tr>
        <w:trPr>
          <w:trHeight w:val="540" w:hRule="atLeast"/>
        </w:trPr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Cronograma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Recursos</w:t>
            </w:r>
          </w:p>
        </w:tc>
        <w:tc>
          <w:tcPr>
            <w:shd w:fill="053d4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-103.11023622047287" w:firstLine="141.7322834645671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Avaliação</w:t>
            </w:r>
          </w:p>
        </w:tc>
      </w:tr>
      <w:tr>
        <w:trPr>
          <w:trHeight w:val="3280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Meu cronograma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Recursos necessários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right="-103.11023622047287"/>
              <w:rPr/>
            </w:pPr>
            <w:r w:rsidDel="00000000" w:rsidR="00000000" w:rsidRPr="00000000">
              <w:rPr>
                <w:rtl w:val="0"/>
              </w:rPr>
              <w:t xml:space="preserve">Minha forma de avaliação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